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58" w:rsidRPr="00876758" w:rsidRDefault="00876758" w:rsidP="00876758">
      <w:pPr>
        <w:rPr>
          <w:rFonts w:cstheme="minorHAnsi"/>
          <w:sz w:val="24"/>
          <w:szCs w:val="24"/>
          <w:rtl/>
        </w:rPr>
      </w:pPr>
      <w:bookmarkStart w:id="0" w:name="_GoBack"/>
      <w:bookmarkEnd w:id="0"/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/>
          <w:sz w:val="24"/>
          <w:szCs w:val="24"/>
          <w:rtl/>
        </w:rPr>
        <w:tab/>
      </w:r>
      <w:r>
        <w:rPr>
          <w:rFonts w:cstheme="minorHAnsi" w:hint="cs"/>
          <w:sz w:val="24"/>
          <w:szCs w:val="24"/>
          <w:rtl/>
        </w:rPr>
        <w:t>18.4.21</w:t>
      </w:r>
    </w:p>
    <w:p w:rsidR="00876758" w:rsidRDefault="00876758" w:rsidP="0087675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cs="Times New Roman" w:hint="cs"/>
          <w:b/>
          <w:bCs/>
          <w:sz w:val="32"/>
          <w:szCs w:val="32"/>
          <w:u w:val="single"/>
          <w:rtl/>
        </w:rPr>
        <w:t>עובד</w:t>
      </w:r>
      <w:r w:rsidR="007E7E0E">
        <w:rPr>
          <w:rFonts w:cs="Times New Roman" w:hint="cs"/>
          <w:b/>
          <w:bCs/>
          <w:sz w:val="32"/>
          <w:szCs w:val="32"/>
          <w:u w:val="single"/>
          <w:rtl/>
        </w:rPr>
        <w:t>י</w:t>
      </w:r>
      <w:r>
        <w:rPr>
          <w:rFonts w:cs="Times New Roman" w:hint="cs"/>
          <w:b/>
          <w:bCs/>
          <w:sz w:val="32"/>
          <w:szCs w:val="32"/>
          <w:u w:val="single"/>
          <w:rtl/>
        </w:rPr>
        <w:t xml:space="preserve"> אחזקה למרכז הקהילתי אשכול</w:t>
      </w:r>
    </w:p>
    <w:p w:rsidR="00876758" w:rsidRDefault="00876758" w:rsidP="00876758">
      <w:pPr>
        <w:pStyle w:val="1"/>
        <w:shd w:val="clear" w:color="auto" w:fill="FFFFFF"/>
        <w:bidi/>
        <w:spacing w:before="0" w:beforeAutospacing="0" w:after="0" w:afterAutospacing="0" w:line="465" w:lineRule="atLeas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/>
          <w:sz w:val="24"/>
          <w:szCs w:val="24"/>
          <w:u w:val="single"/>
          <w:rtl/>
        </w:rPr>
        <w:t>תחומי אחריות</w:t>
      </w:r>
      <w:r>
        <w:rPr>
          <w:rFonts w:asciiTheme="minorHAnsi" w:hAnsiTheme="minorHAnsi" w:cstheme="minorHAnsi"/>
          <w:sz w:val="24"/>
          <w:szCs w:val="24"/>
          <w:u w:val="single"/>
          <w:rtl/>
        </w:rPr>
        <w:t> </w:t>
      </w:r>
      <w:r>
        <w:rPr>
          <w:rFonts w:asciiTheme="minorHAnsi" w:hAnsiTheme="minorHAnsi" w:cstheme="minorHAnsi"/>
          <w:sz w:val="24"/>
          <w:szCs w:val="24"/>
          <w:rtl/>
        </w:rPr>
        <w:t>: </w:t>
      </w:r>
    </w:p>
    <w:p w:rsidR="00876758" w:rsidRDefault="00876758" w:rsidP="00876758">
      <w:pPr>
        <w:pStyle w:val="10-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תחזוקת תשתיות בתחום אחריות המרכז הקהילתי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אחריות לתפעול ובקרה על ניקיון כל המבנים שבאחריות המרכז הקהילתי</w:t>
      </w:r>
    </w:p>
    <w:p w:rsidR="00876758" w:rsidRDefault="00876758" w:rsidP="00876758">
      <w:pPr>
        <w:pStyle w:val="10-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אחריות לוודא בסוף יום פעילות שהמבנים סגורים ונעולים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"/>
        <w:shd w:val="clear" w:color="auto" w:fill="FFFFFF"/>
        <w:bidi/>
        <w:spacing w:before="0" w:beforeAutospacing="0" w:after="0" w:afterAutospacing="0" w:line="465" w:lineRule="atLeast"/>
        <w:rPr>
          <w:rFonts w:asciiTheme="minorHAnsi" w:hAnsiTheme="minorHAnsi" w:cstheme="minorHAnsi"/>
          <w:sz w:val="24"/>
          <w:szCs w:val="24"/>
          <w:u w:val="single"/>
          <w:rtl/>
        </w:rPr>
      </w:pPr>
      <w:r>
        <w:rPr>
          <w:rFonts w:asciiTheme="minorHAnsi" w:hAnsiTheme="minorHAnsi"/>
          <w:sz w:val="24"/>
          <w:szCs w:val="24"/>
          <w:u w:val="single"/>
          <w:rtl/>
        </w:rPr>
        <w:t>תיאור התפקיד</w:t>
      </w:r>
      <w:r>
        <w:rPr>
          <w:rFonts w:asciiTheme="minorHAnsi" w:hAnsiTheme="minorHAnsi" w:cstheme="minorHAnsi"/>
          <w:sz w:val="24"/>
          <w:szCs w:val="24"/>
          <w:u w:val="single"/>
          <w:rtl/>
        </w:rPr>
        <w:t>: 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מענה לפניות בנושא ציוד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ניקיון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תחזוקה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תשתיות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ליקויים ותקלות בטיחותיות במבנים ציבוריים בתחום המרכז הקהילתי על פי מידת דחיפותם ובהתאם להנחיות מנהל החזקה של המרכז</w:t>
      </w:r>
      <w:r>
        <w:rPr>
          <w:rFonts w:asciiTheme="minorHAnsi" w:hAnsiTheme="minorHAnsi" w:cstheme="minorHAnsi"/>
          <w:rtl/>
        </w:rPr>
        <w:t xml:space="preserve">. 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אחריות לטיפול שוטף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מונע ומקצועי למתקנים ולכל המערכות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כולל מערכות</w:t>
      </w:r>
      <w:r>
        <w:rPr>
          <w:rFonts w:asciiTheme="minorHAnsi" w:hAnsiTheme="minorHAnsi" w:cstheme="minorHAnsi"/>
          <w:rtl/>
        </w:rPr>
        <w:t>  </w:t>
      </w:r>
      <w:r>
        <w:rPr>
          <w:rFonts w:asciiTheme="minorHAnsi" w:hAnsiTheme="minorHAnsi"/>
          <w:rtl/>
        </w:rPr>
        <w:t>מיזוג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מערכות חשמל ואינסטלציה בהתאם לתחום התמחותו</w:t>
      </w:r>
      <w:r>
        <w:rPr>
          <w:rFonts w:asciiTheme="minorHAnsi" w:hAnsiTheme="minorHAnsi" w:cstheme="minorHAnsi"/>
          <w:rtl/>
        </w:rPr>
        <w:t>. 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ביצוע תיקוני אינסטלציה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 xml:space="preserve">נגרות וצביעה </w:t>
      </w:r>
      <w:r>
        <w:rPr>
          <w:rFonts w:asciiTheme="minorHAnsi" w:hAnsiTheme="minorHAnsi" w:cstheme="minorHAnsi"/>
          <w:rtl/>
        </w:rPr>
        <w:t xml:space="preserve">- </w:t>
      </w:r>
      <w:r>
        <w:rPr>
          <w:rFonts w:asciiTheme="minorHAnsi" w:hAnsiTheme="minorHAnsi"/>
          <w:rtl/>
        </w:rPr>
        <w:t>ביצוע עצמאי של תיקונים פשוטים</w:t>
      </w:r>
      <w:r>
        <w:rPr>
          <w:rFonts w:asciiTheme="minorHAnsi" w:hAnsiTheme="minorHAnsi" w:cstheme="minorHAnsi"/>
          <w:rtl/>
        </w:rPr>
        <w:t>.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העברת ציוד בלתי תקין לתיקון ואספקה של ציוד חלופי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פיקוח על הגינון וביצוע תחזוקה שוטפת בתחום במרחבי מבני המרכז הקהילתי</w:t>
      </w:r>
      <w:r>
        <w:rPr>
          <w:rFonts w:asciiTheme="minorHAnsi" w:hAnsiTheme="minorHAnsi" w:cstheme="minorHAnsi"/>
          <w:rtl/>
        </w:rPr>
        <w:t>.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הקפדה על אסתטיקה של מבני המרכז הקהילתי וחדריו</w:t>
      </w:r>
      <w:r>
        <w:rPr>
          <w:rFonts w:asciiTheme="minorHAnsi" w:hAnsiTheme="minorHAnsi" w:cstheme="minorHAnsi"/>
          <w:rtl/>
        </w:rPr>
        <w:t>.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התרעה בפני הממונה לגבי כל תקלה המצריכה התערבות של גורמים חיצוניים מתוך הרשות או מחוצה לה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פיקוח ודיווח על עבודות קבלנים חיצונים בביצוע עבודות אחזקה חיצוניות בהתאם להנחיות מנהל האחזקה של המרכז</w:t>
      </w:r>
      <w:r>
        <w:rPr>
          <w:rFonts w:asciiTheme="minorHAnsi" w:hAnsiTheme="minorHAnsi" w:cstheme="minorHAnsi"/>
          <w:rtl/>
        </w:rPr>
        <w:t>. 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סיוע בשינוע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הובלה ואחסון של ציוד למקומות ייעודיים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רישום מסודר של ציוד שהותקן או נגרע ועדכון מנהל האחזקה של המרכז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 xml:space="preserve">ביצוע קניות ורכש </w:t>
      </w:r>
      <w:r>
        <w:rPr>
          <w:rFonts w:asciiTheme="minorHAnsi" w:hAnsiTheme="minorHAnsi" w:hint="cs"/>
          <w:rtl/>
        </w:rPr>
        <w:t>למרכז הקהילתי</w:t>
      </w:r>
      <w:r>
        <w:rPr>
          <w:rFonts w:asciiTheme="minorHAnsi" w:hAnsiTheme="minorHAnsi"/>
          <w:rtl/>
        </w:rPr>
        <w:t xml:space="preserve"> בהתאם להחלטות שהתקבלו על ידי מנהל האחזקה של המרכז</w:t>
      </w:r>
      <w:r>
        <w:rPr>
          <w:rFonts w:asciiTheme="minorHAnsi" w:hAnsiTheme="minorHAnsi" w:cstheme="minorHAnsi"/>
          <w:rtl/>
        </w:rPr>
        <w:t>.</w:t>
      </w:r>
      <w:r>
        <w:rPr>
          <w:rFonts w:asciiTheme="minorHAnsi" w:hAnsiTheme="minorHAnsi" w:cstheme="minorHAnsi"/>
          <w:b/>
          <w:bCs/>
          <w:rtl/>
        </w:rPr>
        <w:t> 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סיוע בשליחויות שונות במסגרת המרכז הקהילתי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8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 xml:space="preserve">שילוב במערכת התורנויות של </w:t>
      </w:r>
      <w:r>
        <w:rPr>
          <w:rFonts w:asciiTheme="minorHAnsi" w:hAnsiTheme="minorHAnsi" w:hint="cs"/>
          <w:rtl/>
        </w:rPr>
        <w:t>המרכז הקהילתי</w:t>
      </w:r>
      <w:r>
        <w:rPr>
          <w:rFonts w:asciiTheme="minorHAnsi" w:hAnsiTheme="minorHAnsi"/>
          <w:rtl/>
        </w:rPr>
        <w:t xml:space="preserve"> בעת התורנויות כולל</w:t>
      </w:r>
      <w:r>
        <w:rPr>
          <w:rFonts w:asciiTheme="minorHAnsi" w:hAnsiTheme="minorHAnsi" w:cstheme="minorHAnsi"/>
          <w:rtl/>
        </w:rPr>
        <w:t>  </w:t>
      </w:r>
      <w:r>
        <w:rPr>
          <w:rFonts w:asciiTheme="minorHAnsi" w:hAnsiTheme="minorHAnsi"/>
          <w:rtl/>
        </w:rPr>
        <w:t>סדרנים אחריות</w:t>
      </w:r>
      <w:r>
        <w:rPr>
          <w:rFonts w:asciiTheme="minorHAnsi" w:hAnsiTheme="minorHAnsi" w:cstheme="minorHAnsi"/>
          <w:rtl/>
        </w:rPr>
        <w:t> </w:t>
      </w:r>
      <w:r>
        <w:rPr>
          <w:rFonts w:asciiTheme="minorHAnsi" w:hAnsiTheme="minorHAnsi"/>
          <w:rtl/>
        </w:rPr>
        <w:t>על חגיגות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אירועים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מופעים המתקיימים בנוסף לימי עבודה רגילים בשבתות</w:t>
      </w:r>
      <w:r>
        <w:rPr>
          <w:rFonts w:asciiTheme="minorHAnsi" w:hAnsiTheme="minorHAnsi" w:cstheme="minorHAnsi"/>
          <w:rtl/>
        </w:rPr>
        <w:t>, </w:t>
      </w:r>
      <w:r>
        <w:rPr>
          <w:rFonts w:asciiTheme="minorHAnsi" w:hAnsiTheme="minorHAnsi"/>
          <w:rtl/>
        </w:rPr>
        <w:t>בחגים ומועדים</w:t>
      </w:r>
      <w:r>
        <w:rPr>
          <w:rFonts w:asciiTheme="minorHAnsi" w:hAnsiTheme="minorHAnsi" w:cstheme="minorHAnsi"/>
          <w:rtl/>
        </w:rPr>
        <w:t>.  </w:t>
      </w: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876758" w:rsidRDefault="00876758" w:rsidP="00876758">
      <w:pPr>
        <w:pStyle w:val="1"/>
        <w:shd w:val="clear" w:color="auto" w:fill="FFFFFF"/>
        <w:bidi/>
        <w:spacing w:before="0" w:beforeAutospacing="0" w:after="0" w:afterAutospacing="0" w:line="465" w:lineRule="atLeas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/>
          <w:sz w:val="24"/>
          <w:szCs w:val="24"/>
          <w:u w:val="single"/>
          <w:rtl/>
        </w:rPr>
        <w:t>כפיפות</w:t>
      </w:r>
      <w:r>
        <w:rPr>
          <w:rFonts w:asciiTheme="minorHAnsi" w:hAnsiTheme="minorHAnsi" w:cstheme="minorHAnsi"/>
          <w:sz w:val="24"/>
          <w:szCs w:val="24"/>
          <w:u w:val="single"/>
          <w:rtl/>
        </w:rPr>
        <w:t>:  </w:t>
      </w:r>
      <w:r>
        <w:rPr>
          <w:rFonts w:asciiTheme="minorHAnsi" w:hAnsiTheme="minorHAnsi" w:cstheme="minorHAnsi"/>
          <w:sz w:val="24"/>
          <w:szCs w:val="24"/>
          <w:rtl/>
        </w:rPr>
        <w:t> </w:t>
      </w: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למנהל ה</w:t>
      </w:r>
      <w:r>
        <w:rPr>
          <w:rFonts w:asciiTheme="minorHAnsi" w:hAnsiTheme="minorHAnsi" w:hint="cs"/>
          <w:rtl/>
        </w:rPr>
        <w:t>א</w:t>
      </w:r>
      <w:r>
        <w:rPr>
          <w:rFonts w:asciiTheme="minorHAnsi" w:hAnsiTheme="minorHAnsi"/>
          <w:rtl/>
        </w:rPr>
        <w:t>חז</w:t>
      </w:r>
      <w:r>
        <w:rPr>
          <w:rFonts w:asciiTheme="minorHAnsi" w:hAnsiTheme="minorHAnsi" w:hint="cs"/>
          <w:rtl/>
        </w:rPr>
        <w:t>ק</w:t>
      </w:r>
      <w:r>
        <w:rPr>
          <w:rFonts w:asciiTheme="minorHAnsi" w:hAnsiTheme="minorHAnsi"/>
          <w:rtl/>
        </w:rPr>
        <w:t>ה של מרכז קהילתי אשכול</w:t>
      </w: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"/>
        <w:shd w:val="clear" w:color="auto" w:fill="FFFFFF"/>
        <w:bidi/>
        <w:spacing w:before="0" w:beforeAutospacing="0" w:after="0" w:afterAutospacing="0" w:line="465" w:lineRule="atLeas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/>
          <w:sz w:val="24"/>
          <w:szCs w:val="24"/>
          <w:u w:val="single"/>
          <w:rtl/>
        </w:rPr>
        <w:t>כישורים נדרשים</w:t>
      </w:r>
      <w:r>
        <w:rPr>
          <w:rFonts w:asciiTheme="minorHAnsi" w:hAnsiTheme="minorHAnsi" w:cstheme="minorHAnsi"/>
          <w:sz w:val="24"/>
          <w:szCs w:val="24"/>
          <w:u w:val="single"/>
          <w:rtl/>
        </w:rPr>
        <w:t>:  </w:t>
      </w:r>
      <w:r>
        <w:rPr>
          <w:rFonts w:asciiTheme="minorHAnsi" w:hAnsiTheme="minorHAnsi" w:cstheme="minorHAnsi"/>
          <w:sz w:val="24"/>
          <w:szCs w:val="24"/>
          <w:rtl/>
        </w:rPr>
        <w:t> </w:t>
      </w:r>
    </w:p>
    <w:p w:rsidR="00876758" w:rsidRDefault="00876758" w:rsidP="00876758">
      <w:pPr>
        <w:pStyle w:val="10-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lastRenderedPageBreak/>
        <w:t>יכולת ביצוע תיקונים בסיסיים באינסטלציה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נגרות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 xml:space="preserve">צביעה וחשמל </w:t>
      </w:r>
      <w:r>
        <w:rPr>
          <w:rFonts w:asciiTheme="minorHAnsi" w:hAnsiTheme="minorHAnsi" w:cstheme="minorHAnsi"/>
          <w:rtl/>
        </w:rPr>
        <w:t>(</w:t>
      </w:r>
      <w:r>
        <w:rPr>
          <w:rFonts w:asciiTheme="minorHAnsi" w:hAnsiTheme="minorHAnsi"/>
          <w:rtl/>
        </w:rPr>
        <w:t>הנדי מן</w:t>
      </w:r>
      <w:r>
        <w:rPr>
          <w:rFonts w:asciiTheme="minorHAnsi" w:hAnsiTheme="minorHAnsi" w:cstheme="minorHAnsi"/>
          <w:rtl/>
        </w:rPr>
        <w:t>)  </w:t>
      </w:r>
    </w:p>
    <w:p w:rsidR="00876758" w:rsidRDefault="00876758" w:rsidP="00876758">
      <w:pPr>
        <w:pStyle w:val="10-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נכונות לעבודת צוות</w:t>
      </w:r>
    </w:p>
    <w:p w:rsidR="00876758" w:rsidRDefault="00876758" w:rsidP="00876758">
      <w:pPr>
        <w:pStyle w:val="10-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יתרון לניסיון קודם בעבודות אחזקה</w:t>
      </w:r>
      <w:r>
        <w:rPr>
          <w:rFonts w:asciiTheme="minorHAnsi" w:hAnsiTheme="minorHAnsi" w:cstheme="minorHAnsi"/>
          <w:rtl/>
        </w:rPr>
        <w:t>.</w:t>
      </w:r>
    </w:p>
    <w:p w:rsidR="00876758" w:rsidRDefault="00876758" w:rsidP="00876758">
      <w:pPr>
        <w:pStyle w:val="10-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/>
          <w:rtl/>
        </w:rPr>
        <w:t>יתרון לבעל תעודה של משרד העבודה בתחומי</w:t>
      </w:r>
      <w:r>
        <w:rPr>
          <w:rFonts w:asciiTheme="minorHAnsi" w:hAnsiTheme="minorHAnsi" w:cstheme="minorHAnsi"/>
          <w:rtl/>
        </w:rPr>
        <w:t> </w:t>
      </w:r>
      <w:r>
        <w:rPr>
          <w:rFonts w:asciiTheme="minorHAnsi" w:hAnsiTheme="minorHAnsi"/>
          <w:rtl/>
        </w:rPr>
        <w:t>בנין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מסגרות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נגרות</w:t>
      </w:r>
      <w:r>
        <w:rPr>
          <w:rFonts w:asciiTheme="minorHAnsi" w:hAnsiTheme="minorHAnsi" w:cstheme="minorHAnsi"/>
          <w:rtl/>
        </w:rPr>
        <w:t xml:space="preserve">, </w:t>
      </w:r>
      <w:r>
        <w:rPr>
          <w:rFonts w:asciiTheme="minorHAnsi" w:hAnsiTheme="minorHAnsi"/>
          <w:rtl/>
        </w:rPr>
        <w:t>שרברבות או חשמל</w:t>
      </w:r>
      <w:r>
        <w:rPr>
          <w:rFonts w:asciiTheme="minorHAnsi" w:hAnsiTheme="minorHAnsi" w:cstheme="minorHAnsi"/>
          <w:rtl/>
        </w:rPr>
        <w:t>. </w:t>
      </w:r>
    </w:p>
    <w:p w:rsidR="00876758" w:rsidRDefault="00876758" w:rsidP="00876758">
      <w:pPr>
        <w:pStyle w:val="10-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 xml:space="preserve">רישיון נהיגה בתוקף </w:t>
      </w:r>
      <w:r>
        <w:rPr>
          <w:rFonts w:asciiTheme="minorHAnsi" w:hAnsiTheme="minorHAnsi" w:cstheme="minorHAnsi"/>
          <w:rtl/>
        </w:rPr>
        <w:t xml:space="preserve">– </w:t>
      </w:r>
      <w:r>
        <w:rPr>
          <w:rFonts w:asciiTheme="minorHAnsi" w:hAnsiTheme="minorHAnsi"/>
          <w:rtl/>
        </w:rPr>
        <w:t>חובה</w:t>
      </w:r>
      <w:r>
        <w:rPr>
          <w:rFonts w:asciiTheme="minorHAnsi" w:hAnsiTheme="minorHAnsi" w:cstheme="minorHAnsi"/>
          <w:rtl/>
        </w:rPr>
        <w:t xml:space="preserve">! </w:t>
      </w:r>
    </w:p>
    <w:p w:rsidR="00876758" w:rsidRDefault="00876758" w:rsidP="00876758">
      <w:pPr>
        <w:pStyle w:val="10-"/>
        <w:numPr>
          <w:ilvl w:val="0"/>
          <w:numId w:val="9"/>
        </w:numPr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hint="cs"/>
          <w:rtl/>
        </w:rPr>
        <w:t>עברית</w:t>
      </w:r>
      <w:r>
        <w:rPr>
          <w:rFonts w:asciiTheme="minorHAnsi" w:hAnsiTheme="minorHAnsi" w:cstheme="minorHAnsi" w:hint="cs"/>
          <w:rtl/>
        </w:rPr>
        <w:t xml:space="preserve">- </w:t>
      </w:r>
      <w:r>
        <w:rPr>
          <w:rFonts w:asciiTheme="minorHAnsi" w:hAnsiTheme="minorHAnsi" w:hint="cs"/>
          <w:rtl/>
        </w:rPr>
        <w:t>ברמה טובה</w:t>
      </w: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</w:p>
    <w:p w:rsidR="00876758" w:rsidRDefault="00876758" w:rsidP="00876758">
      <w:pPr>
        <w:pStyle w:val="10-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rtl/>
        </w:rPr>
        <w:t> </w:t>
      </w:r>
    </w:p>
    <w:p w:rsidR="00876758" w:rsidRDefault="00876758" w:rsidP="00876758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העבודה כרוכה במאמץ פיזי</w:t>
      </w:r>
    </w:p>
    <w:p w:rsidR="00876758" w:rsidRDefault="00876758" w:rsidP="00876758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עבודה חיונית בחירום</w:t>
      </w:r>
    </w:p>
    <w:p w:rsidR="00876758" w:rsidRDefault="00876758" w:rsidP="00876758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עבודה בשעות לא שגרתיות ובמשמרות</w:t>
      </w:r>
      <w:r>
        <w:rPr>
          <w:rFonts w:cstheme="minorHAnsi" w:hint="cs"/>
          <w:b/>
          <w:bCs/>
          <w:sz w:val="24"/>
          <w:szCs w:val="24"/>
          <w:rtl/>
        </w:rPr>
        <w:t>.</w:t>
      </w:r>
    </w:p>
    <w:p w:rsidR="00876758" w:rsidRDefault="00876758" w:rsidP="00876758">
      <w:pPr>
        <w:shd w:val="clear" w:color="auto" w:fill="FFFFFF"/>
        <w:spacing w:after="0" w:line="240" w:lineRule="auto"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קו</w:t>
      </w:r>
      <w:r>
        <w:rPr>
          <w:rFonts w:cstheme="minorHAnsi" w:hint="cs"/>
          <w:sz w:val="24"/>
          <w:szCs w:val="24"/>
          <w:rtl/>
        </w:rPr>
        <w:t>"</w:t>
      </w:r>
      <w:r>
        <w:rPr>
          <w:rFonts w:cs="Times New Roman" w:hint="cs"/>
          <w:sz w:val="24"/>
          <w:szCs w:val="24"/>
          <w:rtl/>
        </w:rPr>
        <w:t>ח למייל</w:t>
      </w:r>
      <w:r>
        <w:rPr>
          <w:rFonts w:cstheme="minorHAnsi" w:hint="cs"/>
          <w:sz w:val="24"/>
          <w:szCs w:val="24"/>
          <w:rtl/>
        </w:rPr>
        <w:t xml:space="preserve">: </w:t>
      </w:r>
      <w:hyperlink r:id="rId8" w:history="1">
        <w:r>
          <w:rPr>
            <w:rStyle w:val="Hyperlink"/>
            <w:rFonts w:cstheme="minorHAnsi"/>
            <w:sz w:val="24"/>
            <w:szCs w:val="24"/>
          </w:rPr>
          <w:t>eshkol@matnasim.org.il</w:t>
        </w:r>
      </w:hyperlink>
    </w:p>
    <w:p w:rsidR="00876758" w:rsidRDefault="00876758" w:rsidP="00876758">
      <w:pPr>
        <w:shd w:val="clear" w:color="auto" w:fill="FFFFFF"/>
        <w:spacing w:after="0" w:line="240" w:lineRule="auto"/>
        <w:rPr>
          <w:rFonts w:eastAsiaTheme="minorHAnsi"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הגשה עד </w:t>
      </w:r>
      <w:r>
        <w:rPr>
          <w:rFonts w:eastAsiaTheme="minorHAnsi" w:cstheme="minorHAnsi" w:hint="cs"/>
          <w:sz w:val="24"/>
          <w:szCs w:val="24"/>
          <w:rtl/>
        </w:rPr>
        <w:t>3.5.2021</w:t>
      </w:r>
    </w:p>
    <w:p w:rsidR="00B342FD" w:rsidRDefault="00B342FD" w:rsidP="001F1DDE">
      <w:pPr>
        <w:rPr>
          <w:b/>
          <w:bCs/>
          <w:sz w:val="28"/>
          <w:szCs w:val="28"/>
          <w:u w:val="single"/>
          <w:rtl/>
        </w:rPr>
      </w:pPr>
    </w:p>
    <w:p w:rsidR="00B342FD" w:rsidRDefault="00B342FD" w:rsidP="00B342FD">
      <w:pPr>
        <w:rPr>
          <w:sz w:val="28"/>
          <w:szCs w:val="28"/>
          <w:rtl/>
        </w:rPr>
      </w:pPr>
    </w:p>
    <w:p w:rsidR="00B342FD" w:rsidRDefault="00B342FD" w:rsidP="00B342FD">
      <w:pPr>
        <w:rPr>
          <w:sz w:val="28"/>
          <w:szCs w:val="28"/>
          <w:rtl/>
        </w:rPr>
      </w:pPr>
    </w:p>
    <w:p w:rsidR="00D07D78" w:rsidRDefault="00D07D78" w:rsidP="001F1DDE">
      <w:pPr>
        <w:rPr>
          <w:sz w:val="28"/>
          <w:szCs w:val="28"/>
          <w:rtl/>
        </w:rPr>
      </w:pPr>
    </w:p>
    <w:p w:rsidR="00542AB3" w:rsidRDefault="00542AB3" w:rsidP="001F1DDE">
      <w:pPr>
        <w:rPr>
          <w:sz w:val="28"/>
          <w:szCs w:val="28"/>
          <w:rtl/>
        </w:rPr>
      </w:pPr>
    </w:p>
    <w:p w:rsidR="00542AB3" w:rsidRDefault="00542AB3" w:rsidP="001F1DDE">
      <w:pPr>
        <w:rPr>
          <w:sz w:val="28"/>
          <w:szCs w:val="28"/>
          <w:rtl/>
        </w:rPr>
      </w:pPr>
    </w:p>
    <w:p w:rsidR="00542AB3" w:rsidRDefault="00542AB3" w:rsidP="00C7120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82162B" w:rsidRPr="0082162B" w:rsidRDefault="0082162B" w:rsidP="001F1DDE">
      <w:pPr>
        <w:rPr>
          <w:sz w:val="28"/>
          <w:szCs w:val="28"/>
          <w:rtl/>
        </w:rPr>
      </w:pPr>
    </w:p>
    <w:sectPr w:rsidR="0082162B" w:rsidRPr="0082162B" w:rsidSect="00D206B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5B" w:rsidRDefault="00F1585B" w:rsidP="00AB7A13">
      <w:pPr>
        <w:spacing w:after="0" w:line="240" w:lineRule="auto"/>
      </w:pPr>
      <w:r>
        <w:separator/>
      </w:r>
    </w:p>
  </w:endnote>
  <w:endnote w:type="continuationSeparator" w:id="0">
    <w:p w:rsidR="00F1585B" w:rsidRDefault="00F1585B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5B" w:rsidRDefault="00F1585B" w:rsidP="00AB7A13">
      <w:pPr>
        <w:spacing w:after="0" w:line="240" w:lineRule="auto"/>
      </w:pPr>
      <w:r>
        <w:separator/>
      </w:r>
    </w:p>
  </w:footnote>
  <w:footnote w:type="continuationSeparator" w:id="0">
    <w:p w:rsidR="00F1585B" w:rsidRDefault="00F1585B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991"/>
    <w:multiLevelType w:val="hybridMultilevel"/>
    <w:tmpl w:val="472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135B3"/>
    <w:multiLevelType w:val="hybridMultilevel"/>
    <w:tmpl w:val="80B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31ACC"/>
    <w:multiLevelType w:val="hybridMultilevel"/>
    <w:tmpl w:val="8A5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F"/>
    <w:rsid w:val="00006478"/>
    <w:rsid w:val="0001359F"/>
    <w:rsid w:val="00035787"/>
    <w:rsid w:val="000A54FE"/>
    <w:rsid w:val="000A5D5A"/>
    <w:rsid w:val="000D7D6F"/>
    <w:rsid w:val="000E6739"/>
    <w:rsid w:val="000F512F"/>
    <w:rsid w:val="0010542C"/>
    <w:rsid w:val="00122D69"/>
    <w:rsid w:val="00146DB3"/>
    <w:rsid w:val="001A1AA8"/>
    <w:rsid w:val="001F1DDE"/>
    <w:rsid w:val="00204757"/>
    <w:rsid w:val="0022156E"/>
    <w:rsid w:val="00260D44"/>
    <w:rsid w:val="002A0C20"/>
    <w:rsid w:val="002A6FAE"/>
    <w:rsid w:val="002C05D4"/>
    <w:rsid w:val="002F36D7"/>
    <w:rsid w:val="00310452"/>
    <w:rsid w:val="00345703"/>
    <w:rsid w:val="00383D5C"/>
    <w:rsid w:val="00387E75"/>
    <w:rsid w:val="00396474"/>
    <w:rsid w:val="003A1C28"/>
    <w:rsid w:val="003C3270"/>
    <w:rsid w:val="003E348F"/>
    <w:rsid w:val="003E67A6"/>
    <w:rsid w:val="00426B91"/>
    <w:rsid w:val="00503FD7"/>
    <w:rsid w:val="00521B86"/>
    <w:rsid w:val="00542AB3"/>
    <w:rsid w:val="00542D2E"/>
    <w:rsid w:val="00543A9F"/>
    <w:rsid w:val="00573E1F"/>
    <w:rsid w:val="005A7CED"/>
    <w:rsid w:val="005C2657"/>
    <w:rsid w:val="005C371C"/>
    <w:rsid w:val="006623C5"/>
    <w:rsid w:val="006B260C"/>
    <w:rsid w:val="006E2353"/>
    <w:rsid w:val="006F31D1"/>
    <w:rsid w:val="006F331C"/>
    <w:rsid w:val="00713DC6"/>
    <w:rsid w:val="007207B4"/>
    <w:rsid w:val="00721DA0"/>
    <w:rsid w:val="00725175"/>
    <w:rsid w:val="00746FED"/>
    <w:rsid w:val="00755D4A"/>
    <w:rsid w:val="00781D44"/>
    <w:rsid w:val="0078492F"/>
    <w:rsid w:val="007C26B9"/>
    <w:rsid w:val="007D04F4"/>
    <w:rsid w:val="007E7E0E"/>
    <w:rsid w:val="0082162B"/>
    <w:rsid w:val="0086596A"/>
    <w:rsid w:val="00876758"/>
    <w:rsid w:val="008C14C7"/>
    <w:rsid w:val="008E2B4E"/>
    <w:rsid w:val="00924250"/>
    <w:rsid w:val="00945F7D"/>
    <w:rsid w:val="009613AC"/>
    <w:rsid w:val="009E6CFB"/>
    <w:rsid w:val="00A809AD"/>
    <w:rsid w:val="00AB5CB1"/>
    <w:rsid w:val="00AB7A13"/>
    <w:rsid w:val="00AC02F7"/>
    <w:rsid w:val="00AE0161"/>
    <w:rsid w:val="00B33E7E"/>
    <w:rsid w:val="00B342FD"/>
    <w:rsid w:val="00B51A6D"/>
    <w:rsid w:val="00B677D0"/>
    <w:rsid w:val="00B843D6"/>
    <w:rsid w:val="00BA7993"/>
    <w:rsid w:val="00BB5A97"/>
    <w:rsid w:val="00BD5C6B"/>
    <w:rsid w:val="00C25D54"/>
    <w:rsid w:val="00C31946"/>
    <w:rsid w:val="00C36C5A"/>
    <w:rsid w:val="00C71204"/>
    <w:rsid w:val="00C7236B"/>
    <w:rsid w:val="00C737BE"/>
    <w:rsid w:val="00CF3B9E"/>
    <w:rsid w:val="00D04008"/>
    <w:rsid w:val="00D07D78"/>
    <w:rsid w:val="00D17296"/>
    <w:rsid w:val="00D206BE"/>
    <w:rsid w:val="00D32EE4"/>
    <w:rsid w:val="00D53430"/>
    <w:rsid w:val="00DE4A41"/>
    <w:rsid w:val="00E34BC5"/>
    <w:rsid w:val="00E8749F"/>
    <w:rsid w:val="00EC5C64"/>
    <w:rsid w:val="00F06A69"/>
    <w:rsid w:val="00F13801"/>
    <w:rsid w:val="00F1585B"/>
    <w:rsid w:val="00F43B0B"/>
    <w:rsid w:val="00F80210"/>
    <w:rsid w:val="00F97819"/>
    <w:rsid w:val="00FB3A68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user</cp:lastModifiedBy>
  <cp:revision>2</cp:revision>
  <cp:lastPrinted>2020-01-08T08:07:00Z</cp:lastPrinted>
  <dcterms:created xsi:type="dcterms:W3CDTF">2021-04-18T13:46:00Z</dcterms:created>
  <dcterms:modified xsi:type="dcterms:W3CDTF">2021-04-18T13:46:00Z</dcterms:modified>
</cp:coreProperties>
</file>